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ind w:firstLine="880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雏鹰、瞪羚</w:t>
      </w:r>
      <w:r>
        <w:rPr>
          <w:rFonts w:hint="eastAsia" w:ascii="方正小标宋简体" w:eastAsia="方正小标宋简体"/>
          <w:sz w:val="44"/>
          <w:szCs w:val="44"/>
        </w:rPr>
        <w:t>企业证书领取名单（街镇）</w:t>
      </w:r>
    </w:p>
    <w:p>
      <w:pPr>
        <w:ind w:firstLine="880"/>
        <w:rPr>
          <w:rFonts w:hint="eastAsia" w:ascii="方正小标宋简体" w:eastAsia="方正小标宋简体"/>
          <w:sz w:val="44"/>
          <w:szCs w:val="44"/>
          <w:highlight w:val="none"/>
        </w:rPr>
      </w:pPr>
    </w:p>
    <w:tbl>
      <w:tblPr>
        <w:tblStyle w:val="2"/>
        <w:tblW w:w="84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4883"/>
        <w:gridCol w:w="26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国标" w:hAnsi="仿宋国标" w:eastAsia="仿宋国标" w:cs="仿宋国标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天津快房房地产经纪有限责</w:t>
            </w:r>
            <w:bookmarkStart w:id="0" w:name="_GoBack"/>
            <w:bookmarkEnd w:id="0"/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天津润之广告有限公司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专一（天津）环保科技有限公司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天津市妙身堂保健服务有限公司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天津智远网络科技有限公司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天津工兴实验室仪器有限公司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迈科斯（天津）技术服务有限责任公司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天津海洲供应链管理有限公司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天津星耀建设工程有限公司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识指科技（天津）有限公司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天津绿展环保科技有限公司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恩彻尔（天津）环保科技有限公司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天津众禾丰谷广告传媒有限公司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天津微蓝软件科技有限公司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天津合盛安全技术咨询服务有限公司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天津众诚安全技术咨询服务有限公司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天津合晟源国际物流有限公司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天津艾博瑞物流有限公司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澳新牧业（天津）有限公司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广惟勤（天津）劳务服务有限公司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天津金源鸿达物流有限公司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天津俊安唯运科技发展有限公司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天津运捷物流有限公司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天津鑫泰德机电维修有限公司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天津汇海物业服务有限公司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天津鸿亿财务咨询服务有限公司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中鼎恒泰（天津）科技有限公司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天津华旭盛达机械制造有限公司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天津国佳人才培训有限公司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天津市绿亨化工有限公司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瞪羚企业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天津市耀伦电梯有限公司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瞪羚企业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天津市绿视野节能工程设备股份有限公司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瞪羚企业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天津大港中邦石油工程技术服务有限公司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瞪羚企业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天津市贝斯特防爆电器有限公司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国标" w:hAnsi="仿宋国标" w:eastAsia="仿宋国标" w:cs="仿宋国标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瞪羚企业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国标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0YTQyY2JhMWI3YjM5ZjAzMWJhZWEzMjAwNzA0NTgifQ=="/>
  </w:docVars>
  <w:rsids>
    <w:rsidRoot w:val="1929006D"/>
    <w:rsid w:val="1929006D"/>
    <w:rsid w:val="67946A8A"/>
    <w:rsid w:val="6F43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515</Words>
  <Characters>550</Characters>
  <Lines>0</Lines>
  <Paragraphs>0</Paragraphs>
  <TotalTime>2</TotalTime>
  <ScaleCrop>false</ScaleCrop>
  <LinksUpToDate>false</LinksUpToDate>
  <CharactersWithSpaces>551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2022-08-01T15:15:00Z</dcterms:created>
  <dc:creator>A. Gina（≧∇≦）❁҉҉҉҉҉҉҉҉</dc:creator>
  <cp:lastModifiedBy>王婧</cp:lastModifiedBy>
  <dcterms:modified xsi:type="dcterms:W3CDTF">2022-08-11T09:22:57Z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  <property fmtid="{D5CDD505-2E9C-101B-9397-08002B2CF9AE}" pid="3" name="ICV">
    <vt:lpwstr>7C08059DD9694CADB85A5605A7404030</vt:lpwstr>
  </property>
</Properties>
</file>